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5B" w:rsidRPr="004F3C5B" w:rsidRDefault="004F3C5B" w:rsidP="004F3C5B">
      <w:pPr>
        <w:rPr>
          <w:rFonts w:asciiTheme="minorHAnsi" w:hAnsiTheme="minorHAnsi" w:cstheme="minorHAnsi"/>
          <w:b/>
        </w:rPr>
      </w:pPr>
    </w:p>
    <w:p w:rsidR="004F3C5B" w:rsidRPr="004F3C5B" w:rsidRDefault="004F3C5B" w:rsidP="004F3C5B">
      <w:pPr>
        <w:jc w:val="both"/>
        <w:rPr>
          <w:rFonts w:asciiTheme="minorHAnsi" w:hAnsiTheme="minorHAnsi" w:cstheme="minorHAnsi"/>
          <w:sz w:val="72"/>
          <w:szCs w:val="72"/>
        </w:rPr>
      </w:pPr>
      <w:r w:rsidRPr="004F3C5B">
        <w:rPr>
          <w:rFonts w:asciiTheme="minorHAnsi" w:hAnsiTheme="minorHAnsi" w:cstheme="minorHAnsi"/>
          <w:noProof/>
          <w:sz w:val="20"/>
          <w:szCs w:val="72"/>
        </w:rPr>
        <mc:AlternateContent>
          <mc:Choice Requires="wps">
            <w:drawing>
              <wp:anchor distT="0" distB="0" distL="114300" distR="114300" simplePos="0" relativeHeight="251661312" behindDoc="0" locked="0" layoutInCell="1" allowOverlap="1" wp14:anchorId="743F8051" wp14:editId="432A8CDA">
                <wp:simplePos x="0" y="0"/>
                <wp:positionH relativeFrom="margin">
                  <wp:align>left</wp:align>
                </wp:positionH>
                <wp:positionV relativeFrom="paragraph">
                  <wp:posOffset>76835</wp:posOffset>
                </wp:positionV>
                <wp:extent cx="3886200" cy="6762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676275"/>
                        </a:xfrm>
                        <a:prstGeom prst="rect">
                          <a:avLst/>
                        </a:prstGeom>
                      </wps:spPr>
                      <wps:txbx>
                        <w:txbxContent>
                          <w:p w:rsidR="004F3C5B" w:rsidRDefault="004F3C5B" w:rsidP="004F3C5B">
                            <w:pPr>
                              <w:pStyle w:val="StandardWeb"/>
                              <w:spacing w:before="0" w:beforeAutospacing="0" w:after="0" w:afterAutospacing="0"/>
                              <w:jc w:val="center"/>
                            </w:pPr>
                            <w:r w:rsidRPr="004F3C5B">
                              <w:rPr>
                                <w:rFonts w:ascii="Arial Black" w:hAnsi="Arial Black"/>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 xml:space="preserve">Grundschule </w:t>
                            </w:r>
                            <w:proofErr w:type="spellStart"/>
                            <w:r w:rsidRPr="004F3C5B">
                              <w:rPr>
                                <w:rFonts w:ascii="Arial Black" w:hAnsi="Arial Black"/>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Wehm</w:t>
                            </w:r>
                            <w:proofErr w:type="spell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43F8051" id="_x0000_t202" coordsize="21600,21600" o:spt="202" path="m,l,21600r21600,l21600,xe">
                <v:stroke joinstyle="miter"/>
                <v:path gradientshapeok="t" o:connecttype="rect"/>
              </v:shapetype>
              <v:shape id="Textfeld 2" o:spid="_x0000_s1026" type="#_x0000_t202" style="position:absolute;left:0;text-align:left;margin-left:0;margin-top:6.05pt;width:306pt;height:5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" filled="f" stroked="f">
                <o:lock v:ext="edit" shapetype="t"/>
                <v:textbox>
                  <w:txbxContent>
                    <w:p w:rsidR="004F3C5B" w:rsidRDefault="004F3C5B" w:rsidP="004F3C5B">
                      <w:pPr>
                        <w:pStyle w:val="StandardWeb"/>
                        <w:spacing w:before="0" w:beforeAutospacing="0" w:after="0" w:afterAutospacing="0"/>
                        <w:jc w:val="center"/>
                      </w:pPr>
                      <w:r w:rsidRPr="004F3C5B">
                        <w:rPr>
                          <w:rFonts w:ascii="Arial Black" w:hAnsi="Arial Black"/>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 xml:space="preserve">Grundschule </w:t>
                      </w:r>
                      <w:proofErr w:type="spellStart"/>
                      <w:r w:rsidRPr="004F3C5B">
                        <w:rPr>
                          <w:rFonts w:ascii="Arial Black" w:hAnsi="Arial Black"/>
                          <w:b/>
                          <w:bCs/>
                          <w:i/>
                          <w:iCs/>
                          <w:outline/>
                          <w:color w:val="000000"/>
                          <w:sz w:val="32"/>
                          <w:szCs w:val="3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Wehm</w:t>
                      </w:r>
                      <w:proofErr w:type="spellEnd"/>
                    </w:p>
                  </w:txbxContent>
                </v:textbox>
                <w10:wrap anchorx="margin"/>
              </v:shape>
            </w:pict>
          </mc:Fallback>
        </mc:AlternateContent>
      </w:r>
      <w:r w:rsidRPr="004F3C5B">
        <w:rPr>
          <w:rFonts w:asciiTheme="minorHAnsi" w:hAnsiTheme="minorHAnsi" w:cstheme="minorHAnsi"/>
          <w:noProof/>
          <w:sz w:val="20"/>
          <w:szCs w:val="72"/>
        </w:rPr>
        <w:drawing>
          <wp:anchor distT="0" distB="0" distL="114300" distR="114300" simplePos="0" relativeHeight="251659264" behindDoc="1" locked="0" layoutInCell="1" allowOverlap="1" wp14:anchorId="4B868B26" wp14:editId="0395113E">
            <wp:simplePos x="0" y="0"/>
            <wp:positionH relativeFrom="column">
              <wp:posOffset>4424680</wp:posOffset>
            </wp:positionH>
            <wp:positionV relativeFrom="paragraph">
              <wp:posOffset>-40640</wp:posOffset>
            </wp:positionV>
            <wp:extent cx="1524000" cy="1333500"/>
            <wp:effectExtent l="19050" t="19050" r="19050" b="19050"/>
            <wp:wrapNone/>
            <wp:docPr id="1" name="Bild 1" descr="logo we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ehm2"/>
                    <pic:cNvPicPr>
                      <a:picLocks noChangeAspect="1" noChangeArrowheads="1"/>
                    </pic:cNvPicPr>
                  </pic:nvPicPr>
                  <pic:blipFill>
                    <a:blip r:embed="rId4" cstate="print"/>
                    <a:srcRect/>
                    <a:stretch>
                      <a:fillRect/>
                    </a:stretch>
                  </pic:blipFill>
                  <pic:spPr bwMode="auto">
                    <a:xfrm>
                      <a:off x="0" y="0"/>
                      <a:ext cx="1524000" cy="1333500"/>
                    </a:xfrm>
                    <a:prstGeom prst="rect">
                      <a:avLst/>
                    </a:prstGeom>
                    <a:noFill/>
                    <a:ln w="6350" cmpd="sng">
                      <a:solidFill>
                        <a:srgbClr val="000000"/>
                      </a:solidFill>
                      <a:miter lim="800000"/>
                      <a:headEnd/>
                      <a:tailEnd/>
                    </a:ln>
                    <a:effectLst/>
                  </pic:spPr>
                </pic:pic>
              </a:graphicData>
            </a:graphic>
          </wp:anchor>
        </w:drawing>
      </w:r>
      <w:r w:rsidRPr="004F3C5B">
        <w:rPr>
          <w:rFonts w:asciiTheme="minorHAnsi" w:hAnsiTheme="minorHAnsi" w:cstheme="minorHAnsi"/>
          <w:sz w:val="72"/>
          <w:szCs w:val="72"/>
        </w:rPr>
        <w:t xml:space="preserve"> </w:t>
      </w:r>
    </w:p>
    <w:p w:rsidR="004F3C5B" w:rsidRPr="004F3C5B" w:rsidRDefault="004F3C5B" w:rsidP="004F3C5B">
      <w:pPr>
        <w:jc w:val="both"/>
        <w:rPr>
          <w:rFonts w:asciiTheme="minorHAnsi" w:hAnsiTheme="minorHAnsi" w:cstheme="minorHAnsi"/>
        </w:rPr>
      </w:pPr>
      <w:r w:rsidRPr="004F3C5B">
        <w:rPr>
          <w:rFonts w:asciiTheme="minorHAnsi" w:hAnsiTheme="minorHAnsi" w:cstheme="minorHAnsi"/>
          <w:noProof/>
          <w:sz w:val="20"/>
          <w:szCs w:val="72"/>
        </w:rPr>
        <mc:AlternateContent>
          <mc:Choice Requires="wps">
            <w:drawing>
              <wp:anchor distT="0" distB="0" distL="114300" distR="114300" simplePos="0" relativeHeight="251660288" behindDoc="0" locked="0" layoutInCell="1" allowOverlap="1" wp14:anchorId="11A5F9FC" wp14:editId="2773EFB2">
                <wp:simplePos x="0" y="0"/>
                <wp:positionH relativeFrom="margin">
                  <wp:posOffset>209550</wp:posOffset>
                </wp:positionH>
                <wp:positionV relativeFrom="paragraph">
                  <wp:posOffset>175895</wp:posOffset>
                </wp:positionV>
                <wp:extent cx="3429000" cy="417830"/>
                <wp:effectExtent l="0" t="0" r="0" b="12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1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C5B" w:rsidRPr="00750AE0" w:rsidRDefault="004F3C5B" w:rsidP="004F3C5B">
                            <w:pPr>
                              <w:pStyle w:val="berschrift1"/>
                              <w:rPr>
                                <w:sz w:val="20"/>
                                <w:szCs w:val="20"/>
                              </w:rPr>
                            </w:pPr>
                            <w:proofErr w:type="spellStart"/>
                            <w:r w:rsidRPr="00750AE0">
                              <w:rPr>
                                <w:sz w:val="20"/>
                                <w:szCs w:val="20"/>
                              </w:rPr>
                              <w:t>Wehmer</w:t>
                            </w:r>
                            <w:proofErr w:type="spellEnd"/>
                            <w:r w:rsidRPr="00750AE0">
                              <w:rPr>
                                <w:sz w:val="20"/>
                                <w:szCs w:val="20"/>
                              </w:rPr>
                              <w:t xml:space="preserve"> Str. 96, 49757 Werlte-</w:t>
                            </w:r>
                            <w:proofErr w:type="spellStart"/>
                            <w:r w:rsidRPr="00750AE0">
                              <w:rPr>
                                <w:sz w:val="20"/>
                                <w:szCs w:val="20"/>
                              </w:rPr>
                              <w:t>Wehm</w:t>
                            </w:r>
                            <w:proofErr w:type="spellEnd"/>
                            <w:r w:rsidRPr="00750AE0">
                              <w:rPr>
                                <w:sz w:val="20"/>
                                <w:szCs w:val="20"/>
                              </w:rPr>
                              <w:t>, Tel.: (0 59 51) 23 50</w:t>
                            </w:r>
                            <w:r>
                              <w:rPr>
                                <w:sz w:val="20"/>
                                <w:szCs w:val="20"/>
                              </w:rPr>
                              <w:br/>
                              <w:t>www.grundschule-wehm.de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5F9FC" id="Textfeld 3" o:spid="_x0000_s1027" type="#_x0000_t202" style="position:absolute;left:0;text-align:left;margin-left:16.5pt;margin-top:13.85pt;width:270pt;height:3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" stroked="f">
                <v:textbox>
                  <w:txbxContent>
                    <w:p w:rsidR="004F3C5B" w:rsidRPr="00750AE0" w:rsidRDefault="004F3C5B" w:rsidP="004F3C5B">
                      <w:pPr>
                        <w:pStyle w:val="berschrift1"/>
                        <w:rPr>
                          <w:sz w:val="20"/>
                          <w:szCs w:val="20"/>
                        </w:rPr>
                      </w:pPr>
                      <w:proofErr w:type="spellStart"/>
                      <w:r w:rsidRPr="00750AE0">
                        <w:rPr>
                          <w:sz w:val="20"/>
                          <w:szCs w:val="20"/>
                        </w:rPr>
                        <w:t>Wehmer</w:t>
                      </w:r>
                      <w:proofErr w:type="spellEnd"/>
                      <w:r w:rsidRPr="00750AE0">
                        <w:rPr>
                          <w:sz w:val="20"/>
                          <w:szCs w:val="20"/>
                        </w:rPr>
                        <w:t xml:space="preserve"> Str. 96, 49757 </w:t>
                      </w:r>
                      <w:proofErr w:type="spellStart"/>
                      <w:r w:rsidRPr="00750AE0">
                        <w:rPr>
                          <w:sz w:val="20"/>
                          <w:szCs w:val="20"/>
                        </w:rPr>
                        <w:t>Werlte-Wehm</w:t>
                      </w:r>
                      <w:proofErr w:type="spellEnd"/>
                      <w:r w:rsidRPr="00750AE0">
                        <w:rPr>
                          <w:sz w:val="20"/>
                          <w:szCs w:val="20"/>
                        </w:rPr>
                        <w:t>, Tel.: (0 59 51) 23 50</w:t>
                      </w:r>
                      <w:r>
                        <w:rPr>
                          <w:sz w:val="20"/>
                          <w:szCs w:val="20"/>
                        </w:rPr>
                        <w:br/>
                        <w:t>www.grundschule-wehm.de</w:t>
                      </w:r>
                    </w:p>
                  </w:txbxContent>
                </v:textbox>
                <w10:wrap anchorx="margin"/>
              </v:shape>
            </w:pict>
          </mc:Fallback>
        </mc:AlternateContent>
      </w:r>
      <w:r w:rsidRPr="004F3C5B">
        <w:rPr>
          <w:rFonts w:asciiTheme="minorHAnsi" w:hAnsiTheme="minorHAnsi" w:cstheme="minorHAnsi"/>
        </w:rPr>
        <w:t xml:space="preserve">                                                                                                                  </w:t>
      </w:r>
    </w:p>
    <w:p w:rsidR="004F3C5B" w:rsidRPr="004F3C5B" w:rsidRDefault="004F3C5B" w:rsidP="004F3C5B">
      <w:pPr>
        <w:jc w:val="both"/>
        <w:rPr>
          <w:rFonts w:asciiTheme="minorHAnsi" w:hAnsiTheme="minorHAnsi" w:cstheme="minorHAnsi"/>
        </w:rPr>
      </w:pPr>
    </w:p>
    <w:p w:rsidR="004F3C5B" w:rsidRPr="004F3C5B" w:rsidRDefault="004F3C5B" w:rsidP="004F3C5B">
      <w:pPr>
        <w:jc w:val="both"/>
        <w:rPr>
          <w:rFonts w:asciiTheme="minorHAnsi" w:hAnsiTheme="minorHAnsi" w:cstheme="minorHAnsi"/>
        </w:rPr>
      </w:pPr>
    </w:p>
    <w:p w:rsidR="004F3C5B" w:rsidRPr="004F3C5B" w:rsidRDefault="004F3C5B" w:rsidP="004F3C5B">
      <w:pPr>
        <w:ind w:left="6372" w:firstLine="708"/>
        <w:jc w:val="both"/>
        <w:rPr>
          <w:rFonts w:asciiTheme="minorHAnsi" w:hAnsiTheme="minorHAnsi" w:cstheme="minorHAnsi"/>
        </w:rPr>
      </w:pPr>
    </w:p>
    <w:p w:rsidR="001D4FE8" w:rsidRDefault="004A7A22" w:rsidP="004A7A22">
      <w:pPr>
        <w:ind w:left="6372"/>
        <w:jc w:val="both"/>
        <w:rPr>
          <w:rFonts w:asciiTheme="minorHAnsi" w:hAnsiTheme="minorHAnsi" w:cstheme="minorHAnsi"/>
          <w:sz w:val="22"/>
          <w:szCs w:val="22"/>
        </w:rPr>
      </w:pPr>
      <w:r>
        <w:rPr>
          <w:rFonts w:asciiTheme="minorHAnsi" w:hAnsiTheme="minorHAnsi" w:cstheme="minorHAnsi"/>
          <w:sz w:val="22"/>
          <w:szCs w:val="22"/>
        </w:rPr>
        <w:t xml:space="preserve">            </w:t>
      </w:r>
      <w:proofErr w:type="spellStart"/>
      <w:r>
        <w:rPr>
          <w:rFonts w:asciiTheme="minorHAnsi" w:hAnsiTheme="minorHAnsi" w:cstheme="minorHAnsi"/>
          <w:sz w:val="22"/>
          <w:szCs w:val="22"/>
        </w:rPr>
        <w:t>Wehm</w:t>
      </w:r>
      <w:proofErr w:type="spellEnd"/>
      <w:r>
        <w:rPr>
          <w:rFonts w:asciiTheme="minorHAnsi" w:hAnsiTheme="minorHAnsi" w:cstheme="minorHAnsi"/>
          <w:sz w:val="22"/>
          <w:szCs w:val="22"/>
        </w:rPr>
        <w:t>, 10.11.</w:t>
      </w:r>
      <w:r w:rsidR="004F3C5B" w:rsidRPr="00223BFB">
        <w:rPr>
          <w:rFonts w:asciiTheme="minorHAnsi" w:hAnsiTheme="minorHAnsi" w:cstheme="minorHAnsi"/>
          <w:sz w:val="22"/>
          <w:szCs w:val="22"/>
        </w:rPr>
        <w:t>2021</w:t>
      </w:r>
    </w:p>
    <w:p w:rsidR="001D4FE8" w:rsidRDefault="001D4FE8" w:rsidP="004F3C5B">
      <w:pPr>
        <w:ind w:left="6372"/>
        <w:jc w:val="both"/>
        <w:rPr>
          <w:rFonts w:asciiTheme="minorHAnsi" w:hAnsiTheme="minorHAnsi" w:cstheme="minorHAnsi"/>
          <w:sz w:val="22"/>
          <w:szCs w:val="22"/>
        </w:rPr>
      </w:pPr>
    </w:p>
    <w:p w:rsidR="001D4FE8" w:rsidRPr="00223BFB" w:rsidRDefault="001D4FE8" w:rsidP="004F3C5B">
      <w:pPr>
        <w:ind w:left="6372"/>
        <w:jc w:val="both"/>
        <w:rPr>
          <w:rFonts w:asciiTheme="minorHAnsi" w:hAnsiTheme="minorHAnsi" w:cstheme="minorHAnsi"/>
          <w:sz w:val="22"/>
          <w:szCs w:val="22"/>
        </w:rPr>
      </w:pPr>
    </w:p>
    <w:p w:rsidR="004A7A22" w:rsidRPr="004A7A22" w:rsidRDefault="004A7A22" w:rsidP="004A7A22">
      <w:pPr>
        <w:spacing w:line="276" w:lineRule="auto"/>
        <w:jc w:val="both"/>
        <w:rPr>
          <w:rFonts w:asciiTheme="minorHAnsi" w:hAnsiTheme="minorHAnsi" w:cstheme="minorHAnsi"/>
          <w:b/>
          <w:sz w:val="28"/>
          <w:szCs w:val="28"/>
          <w:u w:val="single"/>
        </w:rPr>
      </w:pPr>
      <w:r w:rsidRPr="004A7A22">
        <w:rPr>
          <w:rFonts w:ascii="Comic Sans MS" w:hAnsi="Comic Sans MS"/>
          <w:b/>
          <w:sz w:val="28"/>
          <w:szCs w:val="28"/>
          <w:u w:val="single"/>
        </w:rPr>
        <w:t>„</w:t>
      </w:r>
      <w:r w:rsidRPr="004A7A22">
        <w:rPr>
          <w:rFonts w:asciiTheme="minorHAnsi" w:hAnsiTheme="minorHAnsi" w:cstheme="minorHAnsi"/>
          <w:b/>
          <w:sz w:val="28"/>
          <w:szCs w:val="28"/>
          <w:u w:val="single"/>
        </w:rPr>
        <w:t>G</w:t>
      </w:r>
      <w:r w:rsidRPr="004A7A22">
        <w:rPr>
          <w:rFonts w:asciiTheme="minorHAnsi" w:hAnsiTheme="minorHAnsi" w:cstheme="minorHAnsi"/>
          <w:b/>
          <w:sz w:val="28"/>
          <w:szCs w:val="28"/>
          <w:u w:val="single"/>
        </w:rPr>
        <w:t>esundes Frühstück in der Schule“</w:t>
      </w:r>
    </w:p>
    <w:p w:rsidR="004A7A22" w:rsidRPr="004A7A22" w:rsidRDefault="004A7A22" w:rsidP="004A7A22">
      <w:pPr>
        <w:spacing w:line="276" w:lineRule="auto"/>
        <w:jc w:val="both"/>
        <w:rPr>
          <w:rFonts w:asciiTheme="minorHAnsi" w:hAnsiTheme="minorHAnsi" w:cstheme="minorHAnsi"/>
          <w:sz w:val="26"/>
          <w:szCs w:val="26"/>
          <w:u w:val="single"/>
        </w:rPr>
      </w:pPr>
      <w:bookmarkStart w:id="0" w:name="_GoBack"/>
      <w:bookmarkEnd w:id="0"/>
    </w:p>
    <w:p w:rsidR="004A7A22" w:rsidRPr="004A7A22" w:rsidRDefault="004A7A22"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Liebe Eltern,</w:t>
      </w:r>
      <w:r w:rsidRPr="004A7A22">
        <w:rPr>
          <w:rFonts w:asciiTheme="minorHAnsi" w:hAnsiTheme="minorHAnsi" w:cstheme="minorHAnsi"/>
          <w:sz w:val="26"/>
          <w:szCs w:val="26"/>
        </w:rPr>
        <w:t xml:space="preserve"> sehr geehrte Erziehungsberechtige,</w:t>
      </w:r>
    </w:p>
    <w:p w:rsidR="004A7A22" w:rsidRPr="004A7A22" w:rsidRDefault="004A7A22"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 xml:space="preserve">leider ist der Anteil von ungesundem Essen, das die Schüler*innen für ihr tägliches Frühstück mitbringen (fertige Schokocroissants, viele Süßigkeiten, Limonade…), in letzter Zeit stark gestiegen und nimmt weiter zu. </w:t>
      </w:r>
    </w:p>
    <w:p w:rsidR="004A7A22" w:rsidRPr="004A7A22" w:rsidRDefault="004A7A22"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Auf der letzten Gesamtkonferenz wurde dieses Thema besprochen. Die Elternvertreter und die Kollegen sind sich einig, dass dies zum Wohle der Kinder geändert werden muss:</w:t>
      </w:r>
    </w:p>
    <w:p w:rsidR="004A7A22" w:rsidRPr="004A7A22" w:rsidRDefault="004A7A22"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 xml:space="preserve">Ich weise darauf hin, dass </w:t>
      </w:r>
      <w:r w:rsidRPr="004A7A22">
        <w:rPr>
          <w:rFonts w:asciiTheme="minorHAnsi" w:hAnsiTheme="minorHAnsi" w:cstheme="minorHAnsi"/>
          <w:b/>
          <w:sz w:val="26"/>
          <w:szCs w:val="26"/>
        </w:rPr>
        <w:t>Limonaden und Süßigkeiten in der Schule unerwünscht sind</w:t>
      </w:r>
      <w:r w:rsidRPr="004A7A22">
        <w:rPr>
          <w:rFonts w:asciiTheme="minorHAnsi" w:hAnsiTheme="minorHAnsi" w:cstheme="minorHAnsi"/>
          <w:sz w:val="26"/>
          <w:szCs w:val="26"/>
        </w:rPr>
        <w:t>. Sie sollten kein Bestandteil des Frühstücks sein. Alle Kinder benötigen am Vormittag ein gesundes Frühstück (Brot, Obst, Gemüse, ungesüßtes Getränk, wie Wasser oder Saftschorle), um sich ausreichend konzentrieren und gut mitarbeiten zu können. Zudem führt zu viel Süßes bei vielen Kindern dazu, dass sie sehr unruhig werden und die gesamte Klasse dann stören und ablenken.</w:t>
      </w:r>
    </w:p>
    <w:p w:rsidR="004A7A22" w:rsidRPr="004A7A22" w:rsidRDefault="004A7A22"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 xml:space="preserve">Eine Ausnahme gilt an </w:t>
      </w:r>
      <w:r w:rsidRPr="004A7A22">
        <w:rPr>
          <w:rFonts w:asciiTheme="minorHAnsi" w:hAnsiTheme="minorHAnsi" w:cstheme="minorHAnsi"/>
          <w:b/>
          <w:sz w:val="26"/>
          <w:szCs w:val="26"/>
        </w:rPr>
        <w:t>Geburtstagen</w:t>
      </w:r>
      <w:r w:rsidRPr="004A7A22">
        <w:rPr>
          <w:rFonts w:asciiTheme="minorHAnsi" w:hAnsiTheme="minorHAnsi" w:cstheme="minorHAnsi"/>
          <w:sz w:val="26"/>
          <w:szCs w:val="26"/>
        </w:rPr>
        <w:t xml:space="preserve">, an denen die Kinder für die Mitschüler*innen etwas mitbringen dürfen. Es darf entweder ein Kuchen </w:t>
      </w:r>
      <w:r w:rsidRPr="004A7A22">
        <w:rPr>
          <w:rFonts w:asciiTheme="minorHAnsi" w:hAnsiTheme="minorHAnsi" w:cstheme="minorHAnsi"/>
          <w:b/>
          <w:sz w:val="26"/>
          <w:szCs w:val="26"/>
        </w:rPr>
        <w:t>oder</w:t>
      </w:r>
      <w:r w:rsidRPr="004A7A22">
        <w:rPr>
          <w:rFonts w:asciiTheme="minorHAnsi" w:hAnsiTheme="minorHAnsi" w:cstheme="minorHAnsi"/>
          <w:sz w:val="26"/>
          <w:szCs w:val="26"/>
        </w:rPr>
        <w:t xml:space="preserve"> Süßigkeiten mitgebracht werden. Die Anzahl der Süßigkeiten pro Kind sollte bei maximal 3 Teilen liegen. Geschenke, wie kleine Spielzeuge, Figuren o.ä. sind nicht erlaubt.</w:t>
      </w:r>
    </w:p>
    <w:p w:rsidR="004A7A22" w:rsidRPr="004A7A22" w:rsidRDefault="004A7A22"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 xml:space="preserve">An unserer Schule ist es schon länger </w:t>
      </w:r>
      <w:r w:rsidRPr="004A7A22">
        <w:rPr>
          <w:rFonts w:asciiTheme="minorHAnsi" w:hAnsiTheme="minorHAnsi" w:cstheme="minorHAnsi"/>
          <w:b/>
          <w:sz w:val="26"/>
          <w:szCs w:val="26"/>
        </w:rPr>
        <w:t>Pflicht</w:t>
      </w:r>
      <w:r w:rsidRPr="004A7A22">
        <w:rPr>
          <w:rFonts w:asciiTheme="minorHAnsi" w:hAnsiTheme="minorHAnsi" w:cstheme="minorHAnsi"/>
          <w:sz w:val="26"/>
          <w:szCs w:val="26"/>
        </w:rPr>
        <w:t xml:space="preserve">, wiederverwendbare Brotdosen und Trinkflaschen zu verwenden. Diese Pflicht wurde auf der Gesamtkonferenz noch einmal bestätigt. Brottüten oder Trinkpäckchen sind nicht erlaubt. Zusätzliche Einmalverpackungen sollten vermieden werden und werden den Kindern wieder mit nach Hause gegeben, da in der Schule keine Mülltrennung für den gelben Sack möglich ist. </w:t>
      </w:r>
    </w:p>
    <w:p w:rsidR="004A7A22" w:rsidRPr="004A7A22" w:rsidRDefault="004A7A22" w:rsidP="004A7A22">
      <w:pPr>
        <w:spacing w:line="276" w:lineRule="auto"/>
        <w:jc w:val="both"/>
        <w:rPr>
          <w:rFonts w:asciiTheme="minorHAnsi" w:hAnsiTheme="minorHAnsi" w:cstheme="minorHAnsi"/>
          <w:sz w:val="26"/>
          <w:szCs w:val="26"/>
        </w:rPr>
      </w:pPr>
    </w:p>
    <w:p w:rsidR="004A7A22" w:rsidRPr="004A7A22" w:rsidRDefault="004A7A22" w:rsidP="004A7A22">
      <w:pPr>
        <w:spacing w:line="276" w:lineRule="auto"/>
        <w:jc w:val="both"/>
        <w:rPr>
          <w:rFonts w:asciiTheme="minorHAnsi" w:hAnsiTheme="minorHAnsi" w:cstheme="minorHAnsi"/>
          <w:sz w:val="26"/>
          <w:szCs w:val="26"/>
        </w:rPr>
      </w:pPr>
    </w:p>
    <w:p w:rsidR="004A7A22" w:rsidRPr="004A7A22" w:rsidRDefault="004A7A22"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Ich bedanke mich für Ihre Mithilfe.</w:t>
      </w:r>
    </w:p>
    <w:p w:rsidR="004A7A22" w:rsidRPr="004A7A22" w:rsidRDefault="004A7A22" w:rsidP="004A7A22">
      <w:pPr>
        <w:spacing w:line="276" w:lineRule="auto"/>
        <w:jc w:val="both"/>
        <w:rPr>
          <w:rFonts w:asciiTheme="minorHAnsi" w:hAnsiTheme="minorHAnsi" w:cstheme="minorHAnsi"/>
          <w:sz w:val="26"/>
          <w:szCs w:val="26"/>
        </w:rPr>
      </w:pPr>
    </w:p>
    <w:p w:rsidR="004A7A22" w:rsidRPr="004A7A22" w:rsidRDefault="004A7A22"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Mit freundlichen Grüßen,</w:t>
      </w:r>
    </w:p>
    <w:p w:rsidR="001D4FE8" w:rsidRPr="004A7A22" w:rsidRDefault="004A7A22" w:rsidP="004A7A22">
      <w:pPr>
        <w:spacing w:line="276" w:lineRule="auto"/>
        <w:jc w:val="both"/>
        <w:rPr>
          <w:rFonts w:asciiTheme="minorHAnsi" w:hAnsiTheme="minorHAnsi" w:cstheme="minorHAnsi"/>
          <w:b/>
          <w:sz w:val="26"/>
          <w:szCs w:val="26"/>
        </w:rPr>
      </w:pPr>
      <w:r w:rsidRPr="004A7A22">
        <w:rPr>
          <w:rFonts w:asciiTheme="minorHAnsi" w:hAnsiTheme="minorHAnsi" w:cstheme="minorHAnsi"/>
          <w:noProof/>
          <w:sz w:val="26"/>
          <w:szCs w:val="26"/>
        </w:rPr>
        <w:drawing>
          <wp:anchor distT="0" distB="0" distL="114300" distR="114300" simplePos="0" relativeHeight="251663360" behindDoc="1" locked="0" layoutInCell="1" allowOverlap="1" wp14:anchorId="7CF20356" wp14:editId="6B76F0C7">
            <wp:simplePos x="0" y="0"/>
            <wp:positionH relativeFrom="margin">
              <wp:posOffset>571500</wp:posOffset>
            </wp:positionH>
            <wp:positionV relativeFrom="paragraph">
              <wp:posOffset>100965</wp:posOffset>
            </wp:positionV>
            <wp:extent cx="666750" cy="322920"/>
            <wp:effectExtent l="0" t="0" r="0" b="127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32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D4FE8" w:rsidRPr="004A7A22" w:rsidRDefault="001D4FE8" w:rsidP="004A7A22">
      <w:pPr>
        <w:spacing w:line="276" w:lineRule="auto"/>
        <w:jc w:val="both"/>
        <w:rPr>
          <w:rFonts w:asciiTheme="minorHAnsi" w:hAnsiTheme="minorHAnsi" w:cstheme="minorHAnsi"/>
          <w:b/>
          <w:sz w:val="26"/>
          <w:szCs w:val="26"/>
        </w:rPr>
      </w:pPr>
    </w:p>
    <w:p w:rsidR="004F3C5B" w:rsidRPr="004A7A22" w:rsidRDefault="004F3C5B" w:rsidP="004A7A22">
      <w:pPr>
        <w:spacing w:line="276" w:lineRule="auto"/>
        <w:jc w:val="both"/>
        <w:rPr>
          <w:rFonts w:asciiTheme="minorHAnsi" w:hAnsiTheme="minorHAnsi" w:cstheme="minorHAnsi"/>
          <w:b/>
          <w:sz w:val="26"/>
          <w:szCs w:val="26"/>
        </w:rPr>
      </w:pPr>
    </w:p>
    <w:p w:rsidR="001C56D7" w:rsidRPr="004A7A22" w:rsidRDefault="004F3C5B" w:rsidP="004A7A22">
      <w:pPr>
        <w:spacing w:line="276" w:lineRule="auto"/>
        <w:jc w:val="both"/>
        <w:rPr>
          <w:rFonts w:asciiTheme="minorHAnsi" w:hAnsiTheme="minorHAnsi" w:cstheme="minorHAnsi"/>
          <w:sz w:val="26"/>
          <w:szCs w:val="26"/>
        </w:rPr>
      </w:pPr>
      <w:r w:rsidRPr="004A7A22">
        <w:rPr>
          <w:rFonts w:asciiTheme="minorHAnsi" w:hAnsiTheme="minorHAnsi" w:cstheme="minorHAnsi"/>
          <w:sz w:val="26"/>
          <w:szCs w:val="26"/>
        </w:rPr>
        <w:t>C</w:t>
      </w:r>
      <w:r w:rsidR="004A7A22" w:rsidRPr="004A7A22">
        <w:rPr>
          <w:rFonts w:asciiTheme="minorHAnsi" w:hAnsiTheme="minorHAnsi" w:cstheme="minorHAnsi"/>
          <w:sz w:val="26"/>
          <w:szCs w:val="26"/>
        </w:rPr>
        <w:t>.</w:t>
      </w:r>
      <w:r w:rsidRPr="004A7A22">
        <w:rPr>
          <w:rFonts w:asciiTheme="minorHAnsi" w:hAnsiTheme="minorHAnsi" w:cstheme="minorHAnsi"/>
          <w:sz w:val="26"/>
          <w:szCs w:val="26"/>
        </w:rPr>
        <w:t xml:space="preserve"> Gerdes</w:t>
      </w:r>
      <w:r w:rsidR="00AC7DAA" w:rsidRPr="004A7A22">
        <w:rPr>
          <w:rFonts w:asciiTheme="minorHAnsi" w:hAnsiTheme="minorHAnsi" w:cstheme="minorHAnsi"/>
          <w:sz w:val="26"/>
          <w:szCs w:val="26"/>
        </w:rPr>
        <w:t xml:space="preserve">, </w:t>
      </w:r>
      <w:r w:rsidRPr="004A7A22">
        <w:rPr>
          <w:rFonts w:asciiTheme="minorHAnsi" w:hAnsiTheme="minorHAnsi" w:cstheme="minorHAnsi"/>
          <w:sz w:val="26"/>
          <w:szCs w:val="26"/>
        </w:rPr>
        <w:t>Schulleiterin</w:t>
      </w:r>
    </w:p>
    <w:sectPr w:rsidR="001C56D7" w:rsidRPr="004A7A22" w:rsidSect="006A36F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5B"/>
    <w:rsid w:val="001C56D7"/>
    <w:rsid w:val="001D4FE8"/>
    <w:rsid w:val="00223BFB"/>
    <w:rsid w:val="00342DFD"/>
    <w:rsid w:val="004A7A22"/>
    <w:rsid w:val="004F3C5B"/>
    <w:rsid w:val="00AC7DAA"/>
    <w:rsid w:val="00D06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AFA0"/>
  <w15:chartTrackingRefBased/>
  <w15:docId w15:val="{670530B7-FAF8-4EB1-A379-7A1E87F4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3C5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4F3C5B"/>
    <w:pPr>
      <w:keepNext/>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F3C5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F3C5B"/>
    <w:pPr>
      <w:spacing w:before="100" w:beforeAutospacing="1" w:after="100" w:afterAutospacing="1"/>
    </w:pPr>
    <w:rPr>
      <w:rFonts w:eastAsiaTheme="minorEastAsia"/>
    </w:rPr>
  </w:style>
  <w:style w:type="paragraph" w:styleId="Sprechblasentext">
    <w:name w:val="Balloon Text"/>
    <w:basedOn w:val="Standard"/>
    <w:link w:val="SprechblasentextZchn"/>
    <w:uiPriority w:val="99"/>
    <w:semiHidden/>
    <w:unhideWhenUsed/>
    <w:rsid w:val="00342D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42DFD"/>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Grundschule</dc:creator>
  <cp:keywords/>
  <dc:description/>
  <cp:lastModifiedBy>Grundschule</cp:lastModifiedBy>
  <cp:revision>2</cp:revision>
  <cp:lastPrinted>2021-11-08T11:21:00Z</cp:lastPrinted>
  <dcterms:created xsi:type="dcterms:W3CDTF">2021-11-08T11:22:00Z</dcterms:created>
  <dcterms:modified xsi:type="dcterms:W3CDTF">2021-11-08T11:22:00Z</dcterms:modified>
</cp:coreProperties>
</file>